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EAC" w:rsidRDefault="00102EAC" w:rsidP="00102E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азрешите представиться, </w:t>
      </w:r>
      <w:r w:rsidR="00B51FE5">
        <w:rPr>
          <w:rFonts w:ascii="Times New Roman" w:hAnsi="Times New Roman" w:cs="Times New Roman"/>
          <w:sz w:val="28"/>
          <w:szCs w:val="28"/>
        </w:rPr>
        <w:t xml:space="preserve">Михеева </w:t>
      </w:r>
      <w:r>
        <w:rPr>
          <w:rFonts w:ascii="Times New Roman" w:hAnsi="Times New Roman" w:cs="Times New Roman"/>
          <w:sz w:val="28"/>
          <w:szCs w:val="28"/>
        </w:rPr>
        <w:t>Вера Алекс</w:t>
      </w:r>
      <w:r w:rsidR="00B51FE5">
        <w:rPr>
          <w:rFonts w:ascii="Times New Roman" w:hAnsi="Times New Roman" w:cs="Times New Roman"/>
          <w:sz w:val="28"/>
          <w:szCs w:val="28"/>
        </w:rPr>
        <w:t>андро</w:t>
      </w:r>
      <w:r>
        <w:rPr>
          <w:rFonts w:ascii="Times New Roman" w:hAnsi="Times New Roman" w:cs="Times New Roman"/>
          <w:sz w:val="28"/>
          <w:szCs w:val="28"/>
        </w:rPr>
        <w:t>вна</w:t>
      </w:r>
      <w:r w:rsidR="00B51FE5">
        <w:rPr>
          <w:rFonts w:ascii="Times New Roman" w:hAnsi="Times New Roman" w:cs="Times New Roman"/>
          <w:sz w:val="28"/>
          <w:szCs w:val="28"/>
        </w:rPr>
        <w:t xml:space="preserve">   педагогический </w:t>
      </w:r>
      <w:r>
        <w:rPr>
          <w:rFonts w:ascii="Times New Roman" w:hAnsi="Times New Roman" w:cs="Times New Roman"/>
          <w:sz w:val="28"/>
          <w:szCs w:val="28"/>
        </w:rPr>
        <w:t xml:space="preserve"> стаж работы </w:t>
      </w:r>
      <w:r w:rsidR="00F042E3">
        <w:rPr>
          <w:rFonts w:ascii="Times New Roman" w:hAnsi="Times New Roman" w:cs="Times New Roman"/>
          <w:sz w:val="28"/>
          <w:szCs w:val="28"/>
        </w:rPr>
        <w:t xml:space="preserve">5 </w:t>
      </w:r>
      <w:r>
        <w:rPr>
          <w:rFonts w:ascii="Times New Roman" w:hAnsi="Times New Roman" w:cs="Times New Roman"/>
          <w:sz w:val="28"/>
          <w:szCs w:val="28"/>
        </w:rPr>
        <w:t xml:space="preserve"> лет. Моим педагогическим кредо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стали слова великого русского писателя </w:t>
      </w:r>
      <w:r w:rsidR="00B51FE5">
        <w:rPr>
          <w:rFonts w:ascii="Times New Roman" w:hAnsi="Times New Roman" w:cs="Times New Roman"/>
          <w:sz w:val="28"/>
          <w:szCs w:val="28"/>
        </w:rPr>
        <w:t>Николая Васильевича</w:t>
      </w:r>
      <w:proofErr w:type="gramEnd"/>
      <w:r w:rsidR="00B51FE5">
        <w:rPr>
          <w:rFonts w:ascii="Times New Roman" w:hAnsi="Times New Roman" w:cs="Times New Roman"/>
          <w:sz w:val="28"/>
          <w:szCs w:val="28"/>
        </w:rPr>
        <w:t xml:space="preserve"> Гоголя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1C04E3">
        <w:rPr>
          <w:rFonts w:ascii="Times New Roman" w:hAnsi="Times New Roman" w:cs="Times New Roman"/>
          <w:sz w:val="28"/>
          <w:szCs w:val="28"/>
        </w:rPr>
        <w:t>который является классиком русской литературы</w:t>
      </w:r>
    </w:p>
    <w:p w:rsidR="00FD75BD" w:rsidRPr="009109A0" w:rsidRDefault="00102EAC" w:rsidP="00FD75BD">
      <w:pPr>
        <w:pStyle w:val="a4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b/>
          <w:sz w:val="28"/>
          <w:szCs w:val="28"/>
        </w:rPr>
        <w:t>Слайд 2</w:t>
      </w:r>
      <w:r>
        <w:rPr>
          <w:sz w:val="28"/>
          <w:szCs w:val="28"/>
        </w:rPr>
        <w:t xml:space="preserve"> Данная тема заинтересовала меня </w:t>
      </w:r>
      <w:r w:rsidR="00B51FE5">
        <w:rPr>
          <w:sz w:val="28"/>
          <w:szCs w:val="28"/>
        </w:rPr>
        <w:t xml:space="preserve">потому, что </w:t>
      </w:r>
      <w:r w:rsidR="009109A0" w:rsidRPr="009109A0">
        <w:rPr>
          <w:color w:val="000000"/>
          <w:sz w:val="28"/>
          <w:szCs w:val="28"/>
        </w:rPr>
        <w:t>о</w:t>
      </w:r>
      <w:r w:rsidR="00FD75BD" w:rsidRPr="009109A0">
        <w:rPr>
          <w:color w:val="000000"/>
          <w:sz w:val="28"/>
          <w:szCs w:val="28"/>
        </w:rPr>
        <w:t>сновное назначение иностранного языка состоит в формировании</w:t>
      </w:r>
      <w:r w:rsidR="00FD75BD" w:rsidRPr="009109A0">
        <w:rPr>
          <w:rStyle w:val="apple-converted-space"/>
          <w:color w:val="000000"/>
          <w:sz w:val="28"/>
          <w:szCs w:val="28"/>
        </w:rPr>
        <w:t> </w:t>
      </w:r>
      <w:r w:rsidR="00141FFC">
        <w:rPr>
          <w:i/>
          <w:iCs/>
          <w:color w:val="000000"/>
          <w:sz w:val="28"/>
          <w:szCs w:val="28"/>
        </w:rPr>
        <w:t>коммуникативной компетенции</w:t>
      </w:r>
      <w:r w:rsidR="00FD75BD" w:rsidRPr="009109A0">
        <w:rPr>
          <w:color w:val="000000"/>
          <w:sz w:val="28"/>
          <w:szCs w:val="28"/>
        </w:rPr>
        <w:t>, что является одной из ключевых компетентностей отечественного образования, т.е. способности и готовности осуществлять иноязычное межличностное и межкультурное общение с носителями языка.</w:t>
      </w:r>
    </w:p>
    <w:p w:rsidR="00102EAC" w:rsidRPr="009109A0" w:rsidRDefault="00102EAC" w:rsidP="00102EAC">
      <w:pPr>
        <w:rPr>
          <w:rFonts w:ascii="Times New Roman" w:hAnsi="Times New Roman" w:cs="Times New Roman"/>
          <w:sz w:val="28"/>
          <w:szCs w:val="28"/>
        </w:rPr>
      </w:pPr>
    </w:p>
    <w:p w:rsidR="00102EAC" w:rsidRDefault="00102EAC" w:rsidP="009109A0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3</w:t>
      </w:r>
      <w:r>
        <w:rPr>
          <w:rFonts w:ascii="Times New Roman" w:hAnsi="Times New Roman" w:cs="Times New Roman"/>
          <w:sz w:val="28"/>
          <w:szCs w:val="28"/>
        </w:rPr>
        <w:t xml:space="preserve">Работая учителем </w:t>
      </w:r>
      <w:r w:rsidR="009109A0">
        <w:rPr>
          <w:rFonts w:ascii="Times New Roman" w:hAnsi="Times New Roman" w:cs="Times New Roman"/>
          <w:sz w:val="28"/>
          <w:szCs w:val="28"/>
        </w:rPr>
        <w:t>английского языка</w:t>
      </w:r>
      <w:r>
        <w:rPr>
          <w:rFonts w:ascii="Times New Roman" w:hAnsi="Times New Roman" w:cs="Times New Roman"/>
          <w:sz w:val="28"/>
          <w:szCs w:val="28"/>
        </w:rPr>
        <w:t xml:space="preserve">, я последовательно изучала этапы формирования </w:t>
      </w:r>
      <w:r w:rsidR="009109A0">
        <w:rPr>
          <w:rFonts w:ascii="Times New Roman" w:hAnsi="Times New Roman" w:cs="Times New Roman"/>
          <w:sz w:val="28"/>
          <w:szCs w:val="28"/>
        </w:rPr>
        <w:t>коммуникативной</w:t>
      </w:r>
      <w:r>
        <w:rPr>
          <w:rFonts w:ascii="Times New Roman" w:hAnsi="Times New Roman" w:cs="Times New Roman"/>
          <w:sz w:val="28"/>
          <w:szCs w:val="28"/>
        </w:rPr>
        <w:t xml:space="preserve"> компетенции, которая в условиях перехода на ФГОС НОО становятся базовой основой для ключевых компетенций учащихся, как на уроке, так и во внеурочной и внеклассной деятельности. </w:t>
      </w:r>
      <w:r w:rsidR="001C04E3" w:rsidRPr="001C04E3">
        <w:rPr>
          <w:rFonts w:ascii="Times New Roman" w:hAnsi="Times New Roman" w:cs="Times New Roman"/>
          <w:sz w:val="28"/>
          <w:szCs w:val="28"/>
        </w:rPr>
        <w:t xml:space="preserve">Наличие УМК </w:t>
      </w:r>
      <w:r w:rsidR="009B6D7E">
        <w:rPr>
          <w:rFonts w:ascii="Times New Roman" w:hAnsi="Times New Roman" w:cs="Times New Roman"/>
          <w:sz w:val="28"/>
          <w:szCs w:val="28"/>
        </w:rPr>
        <w:t>Радужный английский</w:t>
      </w:r>
      <w:r w:rsidR="001C04E3" w:rsidRPr="001C04E3">
        <w:rPr>
          <w:rFonts w:ascii="Times New Roman" w:hAnsi="Times New Roman" w:cs="Times New Roman"/>
          <w:sz w:val="28"/>
          <w:szCs w:val="28"/>
        </w:rPr>
        <w:t xml:space="preserve">, включающего учебник, книгу для чтения, рабочую тетрадь, </w:t>
      </w:r>
      <w:proofErr w:type="spellStart"/>
      <w:r w:rsidR="001C04E3" w:rsidRPr="001C04E3">
        <w:rPr>
          <w:rFonts w:ascii="Times New Roman" w:hAnsi="Times New Roman" w:cs="Times New Roman"/>
          <w:sz w:val="28"/>
          <w:szCs w:val="28"/>
        </w:rPr>
        <w:t>аудиоприложение</w:t>
      </w:r>
      <w:proofErr w:type="spellEnd"/>
      <w:r w:rsidR="001C04E3" w:rsidRPr="001C04E3">
        <w:rPr>
          <w:rFonts w:ascii="Times New Roman" w:hAnsi="Times New Roman" w:cs="Times New Roman"/>
          <w:sz w:val="28"/>
          <w:szCs w:val="28"/>
        </w:rPr>
        <w:t xml:space="preserve">, обучающую компьютерную программу </w:t>
      </w:r>
      <w:r w:rsidRPr="001C04E3">
        <w:rPr>
          <w:rFonts w:ascii="Times New Roman" w:hAnsi="Times New Roman" w:cs="Times New Roman"/>
          <w:sz w:val="28"/>
          <w:szCs w:val="28"/>
        </w:rPr>
        <w:t>позволило оптимизировать это процесс.</w:t>
      </w:r>
    </w:p>
    <w:p w:rsidR="00186321" w:rsidRDefault="00102EAC" w:rsidP="00102EAC">
      <w:pP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Слайд 4</w:t>
      </w:r>
      <w:r w:rsidR="001C04E3" w:rsidRPr="001C04E3">
        <w:rPr>
          <w:rFonts w:ascii="Times New Roman" w:hAnsi="Times New Roman" w:cs="Times New Roman"/>
          <w:sz w:val="28"/>
          <w:szCs w:val="28"/>
        </w:rPr>
        <w:t>Значимость, решаемой мной  учебно-методической проблемы</w:t>
      </w:r>
      <w:r w:rsidR="001C04E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была определена в Письме</w:t>
      </w:r>
      <w:r w:rsidR="00186321" w:rsidRPr="001C04E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Мин</w:t>
      </w:r>
      <w:r w:rsidR="00141FFC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истерства </w:t>
      </w:r>
      <w:r w:rsidR="00186321" w:rsidRPr="001C04E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образования РФ от 28 ноября 2000 г. </w:t>
      </w:r>
      <w:r w:rsidR="00141FFC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(</w:t>
      </w:r>
      <w:r w:rsidR="00186321" w:rsidRPr="001C04E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N 3131/11-13</w:t>
      </w:r>
      <w:r w:rsidR="00141FFC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)</w:t>
      </w:r>
      <w:r w:rsidR="00186321" w:rsidRPr="001C04E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"Об изучении иностранных языков в общеобразовательных учреждениях"</w:t>
      </w:r>
      <w:r w:rsidR="001C04E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.</w:t>
      </w:r>
    </w:p>
    <w:p w:rsidR="00BB5090" w:rsidRPr="001C04E3" w:rsidRDefault="001C04E3" w:rsidP="00102EAC">
      <w:pP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В последнее время при</w:t>
      </w:r>
      <w:r w:rsidRPr="001C04E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п</w:t>
      </w:r>
      <w:r w:rsidR="00BB5090" w:rsidRPr="001C04E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ереход</w:t>
      </w:r>
      <w:r w:rsidRPr="001C04E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е</w:t>
      </w:r>
      <w:r w:rsidR="00BB5090" w:rsidRPr="001C04E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от индустриального общества к постиндустриальному информационному обществу </w:t>
      </w:r>
      <w:r w:rsidRPr="001C04E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возрастает</w:t>
      </w:r>
      <w:r w:rsidR="00BB5090" w:rsidRPr="001C04E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важность всемерного развития </w:t>
      </w:r>
      <w:r w:rsidR="00BB5090" w:rsidRPr="001C04E3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>коммуникативных умений</w:t>
      </w:r>
      <w:r w:rsidR="00BB5090" w:rsidRPr="001C04E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у подрастающего поколения. Не случайно ЮНЕСКО провозгласила XXI век - веком полиглотов</w:t>
      </w:r>
    </w:p>
    <w:p w:rsidR="00102EAC" w:rsidRPr="001C04E3" w:rsidRDefault="001C04E3" w:rsidP="00102EAC">
      <w:pPr>
        <w:rPr>
          <w:rFonts w:ascii="Times New Roman" w:hAnsi="Times New Roman" w:cs="Times New Roman"/>
          <w:sz w:val="28"/>
          <w:szCs w:val="28"/>
        </w:rPr>
      </w:pPr>
      <w:r w:rsidRPr="001C04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ФГОС О</w:t>
      </w:r>
      <w:r w:rsidR="00BB5090" w:rsidRPr="001C04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ОО предполагает   воспитание  и  развитие качеств личности,  отвечающих требованиям   информационного общества,  личности,  свободно ориентирующейся  в  потоках информации, способной конструктивно общаться, сотрудничать, эффективно решать учебные и познавательные задачи в процессе жизнедеятельности. Это станет возможным только при условии овладения всеми школьниками коммуникативной компетенцией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00"/>
        <w:gridCol w:w="9055"/>
      </w:tblGrid>
      <w:tr w:rsidR="00C73576" w:rsidRPr="00C73576" w:rsidTr="00C73576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73576" w:rsidRPr="00C73576" w:rsidRDefault="00C73576" w:rsidP="00C735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C73576">
              <w:rPr>
                <w:rFonts w:ascii="Arial" w:eastAsia="Times New Roman" w:hAnsi="Arial" w:cs="Arial"/>
                <w:noProof/>
                <w:color w:val="333333"/>
                <w:sz w:val="18"/>
                <w:szCs w:val="18"/>
                <w:lang w:eastAsia="ru-RU"/>
              </w:rPr>
              <w:drawing>
                <wp:inline distT="0" distB="0" distL="0" distR="0">
                  <wp:extent cx="190500" cy="9525"/>
                  <wp:effectExtent l="0" t="0" r="0" b="0"/>
                  <wp:docPr id="1" name="Рисунок 1" descr="http://school.edu.ru/images/1pix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school.edu.ru/images/1pix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shd w:val="clear" w:color="auto" w:fill="FFFFFF"/>
            <w:vAlign w:val="center"/>
            <w:hideMark/>
          </w:tcPr>
          <w:p w:rsidR="00C73576" w:rsidRPr="00C73576" w:rsidRDefault="00C73576" w:rsidP="00C73576">
            <w:pPr>
              <w:spacing w:before="30" w:after="30" w:line="240" w:lineRule="auto"/>
              <w:outlineLvl w:val="0"/>
              <w:rPr>
                <w:rFonts w:ascii="Arial" w:eastAsia="Times New Roman" w:hAnsi="Arial" w:cs="Arial"/>
                <w:b/>
                <w:bCs/>
                <w:color w:val="FF6600"/>
                <w:kern w:val="36"/>
                <w:sz w:val="18"/>
                <w:szCs w:val="18"/>
                <w:lang w:eastAsia="ru-RU"/>
              </w:rPr>
            </w:pPr>
          </w:p>
        </w:tc>
      </w:tr>
    </w:tbl>
    <w:p w:rsidR="00C73576" w:rsidRPr="00D523CC" w:rsidRDefault="00C73576" w:rsidP="00102EAC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462F65" w:rsidRDefault="00102EAC" w:rsidP="00102E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5</w:t>
      </w:r>
      <w:r w:rsidR="00462F65">
        <w:rPr>
          <w:rFonts w:ascii="Times New Roman" w:hAnsi="Times New Roman" w:cs="Times New Roman"/>
          <w:sz w:val="28"/>
          <w:szCs w:val="28"/>
        </w:rPr>
        <w:t xml:space="preserve">Теорией развития умений в различных </w:t>
      </w:r>
      <w:r w:rsidR="00186321">
        <w:rPr>
          <w:rFonts w:ascii="Times New Roman" w:hAnsi="Times New Roman" w:cs="Times New Roman"/>
          <w:sz w:val="28"/>
          <w:szCs w:val="28"/>
        </w:rPr>
        <w:t>видах речевой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в разное время занимались </w:t>
      </w:r>
      <w:r w:rsidR="00462F65">
        <w:rPr>
          <w:rFonts w:ascii="Times New Roman" w:hAnsi="Times New Roman" w:cs="Times New Roman"/>
          <w:sz w:val="28"/>
          <w:szCs w:val="28"/>
        </w:rPr>
        <w:t>лингвисты, методисты</w:t>
      </w:r>
      <w:proofErr w:type="gramStart"/>
      <w:r w:rsidR="00186321">
        <w:rPr>
          <w:rFonts w:ascii="Times New Roman" w:hAnsi="Times New Roman" w:cs="Times New Roman"/>
          <w:sz w:val="28"/>
          <w:szCs w:val="28"/>
        </w:rPr>
        <w:t>,</w:t>
      </w:r>
      <w:r w:rsidR="00462F65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462F65">
        <w:rPr>
          <w:rFonts w:ascii="Times New Roman" w:hAnsi="Times New Roman" w:cs="Times New Roman"/>
          <w:sz w:val="28"/>
          <w:szCs w:val="28"/>
        </w:rPr>
        <w:t>вторы учебников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462F65">
        <w:rPr>
          <w:rFonts w:ascii="Times New Roman" w:hAnsi="Times New Roman" w:cs="Times New Roman"/>
          <w:sz w:val="28"/>
          <w:szCs w:val="28"/>
        </w:rPr>
        <w:t xml:space="preserve">психологи. Все они подчеркивали важность общения на иностранном языке, </w:t>
      </w:r>
      <w:r w:rsidR="00462F65">
        <w:rPr>
          <w:rFonts w:ascii="Times New Roman" w:hAnsi="Times New Roman" w:cs="Times New Roman"/>
          <w:sz w:val="28"/>
          <w:szCs w:val="28"/>
        </w:rPr>
        <w:lastRenderedPageBreak/>
        <w:t>которое невозможно без наличия у партнеров по речевой деятельности коммуникативной компетенции.</w:t>
      </w:r>
    </w:p>
    <w:p w:rsidR="00102EAC" w:rsidRDefault="00102EAC" w:rsidP="00102E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6</w:t>
      </w:r>
      <w:r>
        <w:rPr>
          <w:rFonts w:ascii="Times New Roman" w:hAnsi="Times New Roman" w:cs="Times New Roman"/>
          <w:sz w:val="28"/>
          <w:szCs w:val="28"/>
        </w:rPr>
        <w:t xml:space="preserve"> Основную цель </w:t>
      </w:r>
      <w:r w:rsidR="00B20143">
        <w:rPr>
          <w:rFonts w:ascii="Times New Roman" w:hAnsi="Times New Roman" w:cs="Times New Roman"/>
          <w:sz w:val="28"/>
          <w:szCs w:val="28"/>
        </w:rPr>
        <w:t xml:space="preserve">развития и совершенствования коммуникативной компетенции учащихся </w:t>
      </w:r>
      <w:r>
        <w:rPr>
          <w:rFonts w:ascii="Times New Roman" w:hAnsi="Times New Roman" w:cs="Times New Roman"/>
          <w:sz w:val="28"/>
          <w:szCs w:val="28"/>
        </w:rPr>
        <w:t xml:space="preserve">можно достичь при решении задач по изучению и использованию методов, приёмов и технологий </w:t>
      </w:r>
      <w:r w:rsidR="00B20143">
        <w:rPr>
          <w:rFonts w:ascii="Times New Roman" w:hAnsi="Times New Roman" w:cs="Times New Roman"/>
          <w:sz w:val="28"/>
          <w:szCs w:val="28"/>
        </w:rPr>
        <w:t>развития коммуникативной</w:t>
      </w:r>
      <w:r>
        <w:rPr>
          <w:rFonts w:ascii="Times New Roman" w:hAnsi="Times New Roman" w:cs="Times New Roman"/>
          <w:sz w:val="28"/>
          <w:szCs w:val="28"/>
        </w:rPr>
        <w:t xml:space="preserve"> компетенции при обязательном мониторинге. Только так можно </w:t>
      </w:r>
      <w:r w:rsidR="00B20143">
        <w:rPr>
          <w:rFonts w:ascii="Times New Roman" w:hAnsi="Times New Roman" w:cs="Times New Roman"/>
          <w:sz w:val="28"/>
          <w:szCs w:val="28"/>
        </w:rPr>
        <w:t>достичь хорошего результата.</w:t>
      </w:r>
    </w:p>
    <w:p w:rsidR="00B20143" w:rsidRDefault="00102EAC" w:rsidP="00102E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7</w:t>
      </w:r>
      <w:r>
        <w:rPr>
          <w:rFonts w:ascii="Times New Roman" w:hAnsi="Times New Roman" w:cs="Times New Roman"/>
          <w:sz w:val="28"/>
          <w:szCs w:val="28"/>
        </w:rPr>
        <w:t xml:space="preserve"> Я глубоко убеждена в том, что инновационные технологии, используемые как на уроках, так и вне их способствуют формированию всех </w:t>
      </w:r>
      <w:r w:rsidR="004D17D0">
        <w:rPr>
          <w:rFonts w:ascii="Times New Roman" w:hAnsi="Times New Roman" w:cs="Times New Roman"/>
          <w:sz w:val="28"/>
          <w:szCs w:val="28"/>
        </w:rPr>
        <w:t>составляющих</w:t>
      </w:r>
      <w:r w:rsidR="00B20143">
        <w:rPr>
          <w:rFonts w:ascii="Times New Roman" w:hAnsi="Times New Roman" w:cs="Times New Roman"/>
          <w:sz w:val="28"/>
          <w:szCs w:val="28"/>
        </w:rPr>
        <w:t>коммуникативной</w:t>
      </w:r>
      <w:r>
        <w:rPr>
          <w:rFonts w:ascii="Times New Roman" w:hAnsi="Times New Roman" w:cs="Times New Roman"/>
          <w:sz w:val="28"/>
          <w:szCs w:val="28"/>
        </w:rPr>
        <w:t xml:space="preserve"> компетентности</w:t>
      </w:r>
      <w:r w:rsidR="004D17D0">
        <w:rPr>
          <w:rFonts w:ascii="Times New Roman" w:hAnsi="Times New Roman" w:cs="Times New Roman"/>
          <w:sz w:val="28"/>
          <w:szCs w:val="28"/>
        </w:rPr>
        <w:t xml:space="preserve"> – речевой, языковой, социокультурной, компенсаторной и учебно-познавательной.</w:t>
      </w:r>
    </w:p>
    <w:p w:rsidR="00DF24F5" w:rsidRDefault="00102EAC" w:rsidP="004F2E30">
      <w:pPr>
        <w:pStyle w:val="a7"/>
        <w:spacing w:before="0" w:beforeAutospacing="0" w:after="0" w:afterAutospacing="0"/>
        <w:ind w:left="45"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Слайд 8</w:t>
      </w:r>
      <w:r w:rsidR="00DF24F5">
        <w:rPr>
          <w:sz w:val="28"/>
          <w:szCs w:val="28"/>
        </w:rPr>
        <w:t xml:space="preserve"> </w:t>
      </w:r>
      <w:proofErr w:type="spellStart"/>
      <w:r w:rsidR="00DF24F5">
        <w:rPr>
          <w:sz w:val="28"/>
          <w:szCs w:val="28"/>
        </w:rPr>
        <w:t>С</w:t>
      </w:r>
      <w:r w:rsidR="00C73576">
        <w:rPr>
          <w:sz w:val="28"/>
          <w:szCs w:val="28"/>
        </w:rPr>
        <w:t>истемно-деятельностный</w:t>
      </w:r>
      <w:proofErr w:type="spellEnd"/>
      <w:r w:rsidR="00C73576">
        <w:rPr>
          <w:sz w:val="28"/>
          <w:szCs w:val="28"/>
        </w:rPr>
        <w:t xml:space="preserve"> подход в обучении</w:t>
      </w:r>
      <w:r>
        <w:rPr>
          <w:sz w:val="28"/>
          <w:szCs w:val="28"/>
        </w:rPr>
        <w:t xml:space="preserve"> позволяет</w:t>
      </w:r>
      <w:r w:rsidR="00DF24F5">
        <w:rPr>
          <w:sz w:val="28"/>
          <w:szCs w:val="28"/>
        </w:rPr>
        <w:t xml:space="preserve"> воспитать и разви</w:t>
      </w:r>
      <w:r>
        <w:rPr>
          <w:sz w:val="28"/>
          <w:szCs w:val="28"/>
        </w:rPr>
        <w:t xml:space="preserve">ть </w:t>
      </w:r>
      <w:r w:rsidR="00DF24F5">
        <w:rPr>
          <w:sz w:val="28"/>
          <w:szCs w:val="28"/>
        </w:rPr>
        <w:t>качества личности, отвечающие требованиям современного информационного общества</w:t>
      </w:r>
      <w:r>
        <w:rPr>
          <w:sz w:val="28"/>
          <w:szCs w:val="28"/>
        </w:rPr>
        <w:t xml:space="preserve">. Полный цикл </w:t>
      </w:r>
      <w:r w:rsidR="00DF24F5">
        <w:rPr>
          <w:sz w:val="28"/>
          <w:szCs w:val="28"/>
        </w:rPr>
        <w:t>этого подхода на уроках иностранного языка</w:t>
      </w:r>
      <w:r>
        <w:rPr>
          <w:sz w:val="28"/>
          <w:szCs w:val="28"/>
        </w:rPr>
        <w:t xml:space="preserve"> вы видите на слайде.</w:t>
      </w:r>
    </w:p>
    <w:p w:rsidR="00102EAC" w:rsidRDefault="00102EAC" w:rsidP="00102EAC">
      <w:pPr>
        <w:rPr>
          <w:rFonts w:ascii="Times New Roman" w:hAnsi="Times New Roman" w:cs="Times New Roman"/>
          <w:sz w:val="28"/>
          <w:szCs w:val="28"/>
        </w:rPr>
      </w:pPr>
    </w:p>
    <w:p w:rsidR="00102EAC" w:rsidRDefault="00102EAC" w:rsidP="00102E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9</w:t>
      </w:r>
      <w:r>
        <w:rPr>
          <w:rFonts w:ascii="Times New Roman" w:hAnsi="Times New Roman" w:cs="Times New Roman"/>
          <w:sz w:val="28"/>
          <w:szCs w:val="28"/>
        </w:rPr>
        <w:t xml:space="preserve"> Теория и практика </w:t>
      </w:r>
      <w:proofErr w:type="spellStart"/>
      <w:r w:rsidR="004F2E30">
        <w:rPr>
          <w:rFonts w:ascii="Times New Roman" w:hAnsi="Times New Roman" w:cs="Times New Roman"/>
          <w:sz w:val="28"/>
          <w:szCs w:val="28"/>
        </w:rPr>
        <w:t>системно-деятельностного</w:t>
      </w:r>
      <w:proofErr w:type="spellEnd"/>
      <w:r w:rsidR="004F2E30">
        <w:rPr>
          <w:rFonts w:ascii="Times New Roman" w:hAnsi="Times New Roman" w:cs="Times New Roman"/>
          <w:sz w:val="28"/>
          <w:szCs w:val="28"/>
        </w:rPr>
        <w:t xml:space="preserve"> подхода</w:t>
      </w:r>
      <w:r>
        <w:rPr>
          <w:rFonts w:ascii="Times New Roman" w:hAnsi="Times New Roman" w:cs="Times New Roman"/>
          <w:sz w:val="28"/>
          <w:szCs w:val="28"/>
        </w:rPr>
        <w:t xml:space="preserve"> разрабатывалась педагогам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исследователями</w:t>
      </w:r>
      <w:r w:rsidR="004F2E30" w:rsidRPr="004F2E30">
        <w:rPr>
          <w:rFonts w:ascii="Times New Roman" w:hAnsi="Times New Roman" w:cs="Times New Roman"/>
          <w:sz w:val="28"/>
          <w:szCs w:val="28"/>
          <w:shd w:val="clear" w:color="auto" w:fill="FFFFFF"/>
        </w:rPr>
        <w:t>Л.Г</w:t>
      </w:r>
      <w:proofErr w:type="spellEnd"/>
      <w:r w:rsidR="004F2E30" w:rsidRPr="004F2E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4F2E30" w:rsidRPr="004F2E30">
        <w:rPr>
          <w:rFonts w:ascii="Times New Roman" w:hAnsi="Times New Roman" w:cs="Times New Roman"/>
          <w:sz w:val="28"/>
          <w:szCs w:val="28"/>
          <w:shd w:val="clear" w:color="auto" w:fill="FFFFFF"/>
        </w:rPr>
        <w:t>Петерсоном</w:t>
      </w:r>
      <w:r w:rsidR="00EA0E6C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4F2E30" w:rsidRPr="004F2E30">
        <w:rPr>
          <w:rFonts w:ascii="Times New Roman" w:hAnsi="Times New Roman" w:cs="Times New Roman"/>
          <w:sz w:val="28"/>
          <w:szCs w:val="28"/>
          <w:shd w:val="clear" w:color="auto" w:fill="FFFFFF"/>
        </w:rPr>
        <w:t>Б.Г</w:t>
      </w:r>
      <w:proofErr w:type="spellEnd"/>
      <w:r w:rsidR="004F2E30" w:rsidRPr="004F2E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Ананьевым, Б.Ф. Ломовым </w:t>
      </w:r>
      <w:r>
        <w:rPr>
          <w:rFonts w:ascii="Times New Roman" w:hAnsi="Times New Roman" w:cs="Times New Roman"/>
          <w:sz w:val="28"/>
          <w:szCs w:val="28"/>
        </w:rPr>
        <w:t>и другими. В разное время апробировались по отдельности и в комплексе игровые технологии. В последнее время стали популярны технологии индивидуального обучения.</w:t>
      </w:r>
    </w:p>
    <w:p w:rsidR="00102EAC" w:rsidRDefault="00102EAC" w:rsidP="00102E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10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се педагоги- исследователи сходятся во мнении, что при </w:t>
      </w:r>
      <w:proofErr w:type="spellStart"/>
      <w:r w:rsidR="00EA0E6C">
        <w:rPr>
          <w:rFonts w:ascii="Times New Roman" w:hAnsi="Times New Roman" w:cs="Times New Roman"/>
          <w:sz w:val="28"/>
          <w:szCs w:val="28"/>
        </w:rPr>
        <w:t>системно-деятельностном</w:t>
      </w:r>
      <w:proofErr w:type="spellEnd"/>
      <w:r w:rsidR="00EA0E6C">
        <w:rPr>
          <w:rFonts w:ascii="Times New Roman" w:hAnsi="Times New Roman" w:cs="Times New Roman"/>
          <w:sz w:val="28"/>
          <w:szCs w:val="28"/>
        </w:rPr>
        <w:t xml:space="preserve"> образовании</w:t>
      </w:r>
      <w:r>
        <w:rPr>
          <w:rFonts w:ascii="Times New Roman" w:hAnsi="Times New Roman" w:cs="Times New Roman"/>
          <w:sz w:val="28"/>
          <w:szCs w:val="28"/>
        </w:rPr>
        <w:t xml:space="preserve"> на первый план выходит развитие личности. Таким образом, осуществление </w:t>
      </w:r>
      <w:proofErr w:type="spellStart"/>
      <w:r w:rsidR="00EA0E6C">
        <w:rPr>
          <w:rFonts w:ascii="Times New Roman" w:hAnsi="Times New Roman" w:cs="Times New Roman"/>
          <w:sz w:val="28"/>
          <w:szCs w:val="28"/>
        </w:rPr>
        <w:t>системно-деятельностного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подхода в образовании возможно п</w:t>
      </w:r>
      <w:r w:rsidR="00EA0E6C">
        <w:rPr>
          <w:rFonts w:ascii="Times New Roman" w:hAnsi="Times New Roman" w:cs="Times New Roman"/>
          <w:sz w:val="28"/>
          <w:szCs w:val="28"/>
        </w:rPr>
        <w:t xml:space="preserve">ри соблюдении следующих условий, их вы видите на слайде. </w:t>
      </w:r>
    </w:p>
    <w:p w:rsidR="00102EAC" w:rsidRDefault="00102EAC" w:rsidP="00102E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11</w:t>
      </w:r>
      <w:r w:rsidR="00EA0E6C">
        <w:rPr>
          <w:rFonts w:ascii="Times New Roman" w:hAnsi="Times New Roman" w:cs="Times New Roman"/>
          <w:sz w:val="28"/>
          <w:szCs w:val="28"/>
        </w:rPr>
        <w:t>Системно-деятельностный</w:t>
      </w:r>
      <w:r>
        <w:rPr>
          <w:rFonts w:ascii="Times New Roman" w:hAnsi="Times New Roman" w:cs="Times New Roman"/>
          <w:sz w:val="28"/>
          <w:szCs w:val="28"/>
        </w:rPr>
        <w:t xml:space="preserve"> подход более эффективен, если используется во всех звеньях учебно-воспитательного процесса и образует единую систему, включающую уроки, внеурочную деятельность и внеклассные мероприятия.</w:t>
      </w:r>
    </w:p>
    <w:p w:rsidR="00804C9B" w:rsidRPr="00804C9B" w:rsidRDefault="00804C9B" w:rsidP="00102E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Представлен фрагмент урока английского языка</w:t>
      </w:r>
      <w:r w:rsidR="00102EA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где показан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</w:t>
      </w:r>
      <w:r w:rsidRPr="00804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способ </w:t>
      </w:r>
      <w:r w:rsidRPr="00765E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Pr="00804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04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системно-</w:t>
      </w:r>
      <w:r w:rsidRPr="00765E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деятельностного</w:t>
      </w:r>
      <w:proofErr w:type="spellEnd"/>
      <w:r w:rsidRPr="00765E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подхода</w:t>
      </w:r>
      <w:r w:rsidRPr="00804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это учебная ситуация.</w:t>
      </w:r>
    </w:p>
    <w:p w:rsidR="00102EAC" w:rsidRDefault="00102EAC" w:rsidP="00102E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 Програм</w:t>
      </w:r>
      <w:r w:rsidR="00B56128">
        <w:rPr>
          <w:rFonts w:ascii="Times New Roman" w:hAnsi="Times New Roman" w:cs="Times New Roman"/>
          <w:sz w:val="28"/>
          <w:szCs w:val="28"/>
        </w:rPr>
        <w:t>ма проекта и игры</w:t>
      </w:r>
      <w:r>
        <w:rPr>
          <w:rFonts w:ascii="Times New Roman" w:hAnsi="Times New Roman" w:cs="Times New Roman"/>
          <w:sz w:val="28"/>
          <w:szCs w:val="28"/>
        </w:rPr>
        <w:t xml:space="preserve"> строятся также на основе </w:t>
      </w:r>
      <w:proofErr w:type="spellStart"/>
      <w:r w:rsidR="00B56128">
        <w:rPr>
          <w:rFonts w:ascii="Times New Roman" w:hAnsi="Times New Roman" w:cs="Times New Roman"/>
          <w:sz w:val="28"/>
          <w:szCs w:val="28"/>
        </w:rPr>
        <w:t>системно-деятельностного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подхода.</w:t>
      </w:r>
    </w:p>
    <w:p w:rsidR="00556E1C" w:rsidRDefault="00102EAC" w:rsidP="00102E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Слайд 12</w:t>
      </w:r>
      <w:r w:rsidR="00556E1C">
        <w:rPr>
          <w:rFonts w:ascii="Times New Roman" w:hAnsi="Times New Roman" w:cs="Times New Roman"/>
          <w:sz w:val="28"/>
          <w:szCs w:val="28"/>
        </w:rPr>
        <w:t xml:space="preserve">Мною была проведена входная диагностика 5 класса и итоговая диагностика 6 класса по выявлению уровня </w:t>
      </w:r>
      <w:proofErr w:type="spellStart"/>
      <w:r w:rsidR="00556E1C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="00556E1C">
        <w:rPr>
          <w:rFonts w:ascii="Times New Roman" w:hAnsi="Times New Roman" w:cs="Times New Roman"/>
          <w:sz w:val="28"/>
          <w:szCs w:val="28"/>
        </w:rPr>
        <w:t xml:space="preserve"> речевых </w:t>
      </w:r>
      <w:r w:rsidR="00214F58">
        <w:rPr>
          <w:rFonts w:ascii="Times New Roman" w:hAnsi="Times New Roman" w:cs="Times New Roman"/>
          <w:sz w:val="28"/>
          <w:szCs w:val="28"/>
        </w:rPr>
        <w:t>умений</w:t>
      </w:r>
      <w:r w:rsidR="00556E1C">
        <w:rPr>
          <w:rFonts w:ascii="Times New Roman" w:hAnsi="Times New Roman" w:cs="Times New Roman"/>
          <w:sz w:val="28"/>
          <w:szCs w:val="28"/>
        </w:rPr>
        <w:t xml:space="preserve"> у учащихся</w:t>
      </w:r>
      <w:r>
        <w:rPr>
          <w:rFonts w:ascii="Times New Roman" w:hAnsi="Times New Roman" w:cs="Times New Roman"/>
          <w:sz w:val="28"/>
          <w:szCs w:val="28"/>
        </w:rPr>
        <w:t xml:space="preserve">, результаты </w:t>
      </w:r>
      <w:r w:rsidR="00556E1C">
        <w:rPr>
          <w:rFonts w:ascii="Times New Roman" w:hAnsi="Times New Roman" w:cs="Times New Roman"/>
          <w:sz w:val="28"/>
          <w:szCs w:val="28"/>
        </w:rPr>
        <w:t xml:space="preserve">представлены на диаграммах, </w:t>
      </w:r>
      <w:r w:rsidR="00214F58">
        <w:rPr>
          <w:rFonts w:ascii="Times New Roman" w:hAnsi="Times New Roman" w:cs="Times New Roman"/>
          <w:sz w:val="28"/>
          <w:szCs w:val="28"/>
        </w:rPr>
        <w:t>которые демонстрируют значитель</w:t>
      </w:r>
      <w:r w:rsidR="005E5EC8">
        <w:rPr>
          <w:rFonts w:ascii="Times New Roman" w:hAnsi="Times New Roman" w:cs="Times New Roman"/>
          <w:sz w:val="28"/>
          <w:szCs w:val="28"/>
        </w:rPr>
        <w:t>н</w:t>
      </w:r>
      <w:r w:rsidR="00214F58">
        <w:rPr>
          <w:rFonts w:ascii="Times New Roman" w:hAnsi="Times New Roman" w:cs="Times New Roman"/>
          <w:sz w:val="28"/>
          <w:szCs w:val="28"/>
        </w:rPr>
        <w:t xml:space="preserve">ое </w:t>
      </w:r>
      <w:r w:rsidR="00556E1C">
        <w:rPr>
          <w:rFonts w:ascii="Times New Roman" w:hAnsi="Times New Roman" w:cs="Times New Roman"/>
          <w:sz w:val="28"/>
          <w:szCs w:val="28"/>
        </w:rPr>
        <w:t xml:space="preserve">повышение </w:t>
      </w:r>
      <w:r w:rsidR="00396BA3">
        <w:rPr>
          <w:rFonts w:ascii="Times New Roman" w:hAnsi="Times New Roman" w:cs="Times New Roman"/>
          <w:sz w:val="28"/>
          <w:szCs w:val="28"/>
        </w:rPr>
        <w:t>уровня</w:t>
      </w:r>
      <w:r w:rsidR="005E5EC8">
        <w:rPr>
          <w:rFonts w:ascii="Times New Roman" w:hAnsi="Times New Roman" w:cs="Times New Roman"/>
          <w:sz w:val="28"/>
          <w:szCs w:val="28"/>
        </w:rPr>
        <w:t xml:space="preserve"> владения чтением и письмом, что вполне объяснимо. Учащиеся данного возраста еще не могут сконцентрировать внимание на </w:t>
      </w:r>
      <w:proofErr w:type="spellStart"/>
      <w:r w:rsidR="005E5EC8">
        <w:rPr>
          <w:rFonts w:ascii="Times New Roman" w:hAnsi="Times New Roman" w:cs="Times New Roman"/>
          <w:sz w:val="28"/>
          <w:szCs w:val="28"/>
        </w:rPr>
        <w:t>аудировании</w:t>
      </w:r>
      <w:proofErr w:type="spellEnd"/>
      <w:r w:rsidR="005E5EC8">
        <w:rPr>
          <w:rFonts w:ascii="Times New Roman" w:hAnsi="Times New Roman" w:cs="Times New Roman"/>
          <w:sz w:val="28"/>
          <w:szCs w:val="28"/>
        </w:rPr>
        <w:t xml:space="preserve"> и обладают не достаточным лексическим запасом для говорения.</w:t>
      </w:r>
    </w:p>
    <w:p w:rsidR="00102EAC" w:rsidRDefault="00102EAC" w:rsidP="00102E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13</w:t>
      </w:r>
      <w:r w:rsidR="00471657">
        <w:rPr>
          <w:rFonts w:ascii="Times New Roman" w:hAnsi="Times New Roman" w:cs="Times New Roman"/>
          <w:sz w:val="28"/>
          <w:szCs w:val="28"/>
        </w:rPr>
        <w:t xml:space="preserve"> Заметно выросли  показатели качества овладения речевыми умениями, а именно учащимся больше </w:t>
      </w:r>
      <w:r w:rsidR="005E5EC8">
        <w:rPr>
          <w:rFonts w:ascii="Times New Roman" w:hAnsi="Times New Roman" w:cs="Times New Roman"/>
          <w:sz w:val="28"/>
          <w:szCs w:val="28"/>
        </w:rPr>
        <w:t>у</w:t>
      </w:r>
      <w:r w:rsidR="00471657">
        <w:rPr>
          <w:rFonts w:ascii="Times New Roman" w:hAnsi="Times New Roman" w:cs="Times New Roman"/>
          <w:sz w:val="28"/>
          <w:szCs w:val="28"/>
        </w:rPr>
        <w:t>дается диалог-этикет</w:t>
      </w:r>
      <w:r w:rsidR="005E5EC8">
        <w:rPr>
          <w:rFonts w:ascii="Times New Roman" w:hAnsi="Times New Roman" w:cs="Times New Roman"/>
          <w:sz w:val="28"/>
          <w:szCs w:val="28"/>
        </w:rPr>
        <w:t>ного характер</w:t>
      </w:r>
      <w:proofErr w:type="gramStart"/>
      <w:r w:rsidR="005E5EC8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="005E5EC8">
        <w:rPr>
          <w:rFonts w:ascii="Times New Roman" w:hAnsi="Times New Roman" w:cs="Times New Roman"/>
          <w:sz w:val="28"/>
          <w:szCs w:val="28"/>
        </w:rPr>
        <w:t xml:space="preserve">используется большое количество речевых клише) </w:t>
      </w:r>
      <w:r w:rsidR="00471657">
        <w:rPr>
          <w:rFonts w:ascii="Times New Roman" w:hAnsi="Times New Roman" w:cs="Times New Roman"/>
          <w:sz w:val="28"/>
          <w:szCs w:val="28"/>
        </w:rPr>
        <w:t>и сообщение на заданную тему</w:t>
      </w:r>
      <w:r w:rsidR="005E5EC8">
        <w:rPr>
          <w:rFonts w:ascii="Times New Roman" w:hAnsi="Times New Roman" w:cs="Times New Roman"/>
          <w:sz w:val="28"/>
          <w:szCs w:val="28"/>
        </w:rPr>
        <w:t xml:space="preserve"> (с опорой на ключевые слова, вопросы, план)</w:t>
      </w:r>
      <w:r w:rsidR="00471657">
        <w:rPr>
          <w:rFonts w:ascii="Times New Roman" w:hAnsi="Times New Roman" w:cs="Times New Roman"/>
          <w:sz w:val="28"/>
          <w:szCs w:val="28"/>
        </w:rPr>
        <w:t>.</w:t>
      </w:r>
    </w:p>
    <w:p w:rsidR="00BB5090" w:rsidRPr="00BB5090" w:rsidRDefault="00102EAC" w:rsidP="00BB50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Изменение мотивации в с</w:t>
      </w:r>
      <w:r w:rsidR="009B6D7E">
        <w:rPr>
          <w:rFonts w:ascii="Times New Roman" w:hAnsi="Times New Roman" w:cs="Times New Roman"/>
          <w:sz w:val="28"/>
          <w:szCs w:val="28"/>
        </w:rPr>
        <w:t>торону повышения прослежено за год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(узкие социальные мотивы, идущие из семьи, уступили место широким социальным, когда учащийся осознаёт себя членом общества</w:t>
      </w:r>
      <w:proofErr w:type="gramStart"/>
      <w:r>
        <w:rPr>
          <w:rFonts w:ascii="Times New Roman" w:hAnsi="Times New Roman" w:cs="Times New Roman"/>
          <w:sz w:val="28"/>
          <w:szCs w:val="28"/>
        </w:rPr>
        <w:t>)</w:t>
      </w:r>
      <w:r w:rsidR="00BB5090" w:rsidRPr="00BB5090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BB5090" w:rsidRPr="00BB5090">
        <w:rPr>
          <w:rFonts w:ascii="Times New Roman" w:hAnsi="Times New Roman" w:cs="Times New Roman"/>
          <w:b/>
          <w:sz w:val="28"/>
          <w:szCs w:val="28"/>
        </w:rPr>
        <w:t xml:space="preserve"> Из книги В.И. Петрушина. </w:t>
      </w:r>
      <w:proofErr w:type="gramStart"/>
      <w:r w:rsidR="00BB5090" w:rsidRPr="00BB5090">
        <w:rPr>
          <w:rFonts w:ascii="Times New Roman" w:hAnsi="Times New Roman" w:cs="Times New Roman"/>
          <w:b/>
          <w:sz w:val="28"/>
          <w:szCs w:val="28"/>
        </w:rPr>
        <w:t>Психологические аспекты деятельности учащихся).</w:t>
      </w:r>
      <w:proofErr w:type="gramEnd"/>
    </w:p>
    <w:p w:rsidR="00102EAC" w:rsidRDefault="00102EAC" w:rsidP="00102E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выросли показатели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креативности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(творчества</w:t>
      </w:r>
      <w:proofErr w:type="gramStart"/>
      <w:r>
        <w:rPr>
          <w:rFonts w:ascii="Times New Roman" w:hAnsi="Times New Roman" w:cs="Times New Roman"/>
          <w:sz w:val="28"/>
          <w:szCs w:val="28"/>
        </w:rPr>
        <w:t>)</w:t>
      </w:r>
      <w:r w:rsidR="005E5EC8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5E5EC8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5E5EC8">
        <w:rPr>
          <w:rFonts w:ascii="Times New Roman" w:hAnsi="Times New Roman" w:cs="Times New Roman"/>
          <w:sz w:val="28"/>
          <w:szCs w:val="28"/>
        </w:rPr>
        <w:t>Торренсу</w:t>
      </w:r>
      <w:proofErr w:type="spellEnd"/>
      <w:r w:rsidR="005E5EC8">
        <w:rPr>
          <w:rFonts w:ascii="Times New Roman" w:hAnsi="Times New Roman" w:cs="Times New Roman"/>
          <w:sz w:val="28"/>
          <w:szCs w:val="28"/>
        </w:rPr>
        <w:t>)</w:t>
      </w:r>
    </w:p>
    <w:p w:rsidR="00471657" w:rsidRDefault="00471657" w:rsidP="00102E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результатам мониторинга умений письменной речи выросли показатели по заполнению таблицы по образцу и </w:t>
      </w:r>
      <w:r w:rsidR="005E5EC8">
        <w:rPr>
          <w:rFonts w:ascii="Times New Roman" w:hAnsi="Times New Roman" w:cs="Times New Roman"/>
          <w:sz w:val="28"/>
          <w:szCs w:val="28"/>
        </w:rPr>
        <w:t>написанию личного письма</w:t>
      </w:r>
      <w:r>
        <w:rPr>
          <w:rFonts w:ascii="Times New Roman" w:hAnsi="Times New Roman" w:cs="Times New Roman"/>
          <w:sz w:val="28"/>
          <w:szCs w:val="28"/>
        </w:rPr>
        <w:t xml:space="preserve"> зарубежному другу.</w:t>
      </w:r>
    </w:p>
    <w:p w:rsidR="00102EAC" w:rsidRDefault="00102EAC" w:rsidP="00102E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14</w:t>
      </w:r>
      <w:r>
        <w:rPr>
          <w:rFonts w:ascii="Times New Roman" w:hAnsi="Times New Roman" w:cs="Times New Roman"/>
          <w:sz w:val="28"/>
          <w:szCs w:val="28"/>
        </w:rPr>
        <w:t xml:space="preserve"> Опытом своей ра</w:t>
      </w:r>
      <w:r w:rsidR="00141FFC">
        <w:rPr>
          <w:rFonts w:ascii="Times New Roman" w:hAnsi="Times New Roman" w:cs="Times New Roman"/>
          <w:sz w:val="28"/>
          <w:szCs w:val="28"/>
        </w:rPr>
        <w:t xml:space="preserve">боты я делилась с коллегами на методическом объединении </w:t>
      </w:r>
      <w:r>
        <w:rPr>
          <w:rFonts w:ascii="Times New Roman" w:hAnsi="Times New Roman" w:cs="Times New Roman"/>
          <w:sz w:val="28"/>
          <w:szCs w:val="28"/>
        </w:rPr>
        <w:t xml:space="preserve"> учителей </w:t>
      </w:r>
      <w:r w:rsidR="00471657">
        <w:rPr>
          <w:rFonts w:ascii="Times New Roman" w:hAnsi="Times New Roman" w:cs="Times New Roman"/>
          <w:sz w:val="28"/>
          <w:szCs w:val="28"/>
        </w:rPr>
        <w:t>английского языка</w:t>
      </w:r>
      <w:r>
        <w:rPr>
          <w:rFonts w:ascii="Times New Roman" w:hAnsi="Times New Roman" w:cs="Times New Roman"/>
          <w:sz w:val="28"/>
          <w:szCs w:val="28"/>
        </w:rPr>
        <w:t>, педагогическом совете по проектной деятельности, выступала на семинаре.</w:t>
      </w:r>
    </w:p>
    <w:p w:rsidR="00102EAC" w:rsidRDefault="00102EAC" w:rsidP="00102EAC">
      <w:pPr>
        <w:rPr>
          <w:rFonts w:ascii="Times New Roman" w:hAnsi="Times New Roman" w:cs="Times New Roman"/>
          <w:sz w:val="28"/>
          <w:szCs w:val="28"/>
        </w:rPr>
      </w:pPr>
      <w:r w:rsidRPr="000C683E">
        <w:rPr>
          <w:rFonts w:ascii="Times New Roman" w:hAnsi="Times New Roman" w:cs="Times New Roman"/>
          <w:sz w:val="28"/>
          <w:szCs w:val="28"/>
        </w:rPr>
        <w:t xml:space="preserve">Открытый урок </w:t>
      </w:r>
      <w:r w:rsidR="000C683E" w:rsidRPr="000C683E">
        <w:rPr>
          <w:rFonts w:ascii="Times New Roman" w:hAnsi="Times New Roman" w:cs="Times New Roman"/>
          <w:sz w:val="28"/>
          <w:szCs w:val="28"/>
        </w:rPr>
        <w:t>в 5Б классе</w:t>
      </w:r>
      <w:r w:rsidRPr="000C683E">
        <w:rPr>
          <w:rFonts w:ascii="Times New Roman" w:hAnsi="Times New Roman" w:cs="Times New Roman"/>
          <w:sz w:val="28"/>
          <w:szCs w:val="28"/>
        </w:rPr>
        <w:t xml:space="preserve"> обсуждала вместе с коллегами на заседании круглого стола.</w:t>
      </w:r>
    </w:p>
    <w:p w:rsidR="00102EAC" w:rsidRDefault="00102EAC" w:rsidP="00102EAC">
      <w:pPr>
        <w:rPr>
          <w:rFonts w:ascii="Times New Roman" w:hAnsi="Times New Roman" w:cs="Times New Roman"/>
          <w:sz w:val="28"/>
          <w:szCs w:val="28"/>
        </w:rPr>
      </w:pPr>
      <w:r w:rsidRPr="000C683E">
        <w:rPr>
          <w:rFonts w:ascii="Times New Roman" w:hAnsi="Times New Roman" w:cs="Times New Roman"/>
          <w:sz w:val="28"/>
          <w:szCs w:val="28"/>
        </w:rPr>
        <w:t xml:space="preserve">Данные разработки могут быть использованы как начинающими педагогами, так и педагогами с высокой планкой мастерства. Практические достижения использования технологии </w:t>
      </w:r>
      <w:proofErr w:type="spellStart"/>
      <w:r w:rsidR="000C683E">
        <w:rPr>
          <w:rFonts w:ascii="Times New Roman" w:hAnsi="Times New Roman" w:cs="Times New Roman"/>
          <w:sz w:val="28"/>
          <w:szCs w:val="28"/>
        </w:rPr>
        <w:t>системно-деятельностногоподхода</w:t>
      </w:r>
      <w:proofErr w:type="spellEnd"/>
      <w:r w:rsidRPr="000C683E">
        <w:rPr>
          <w:rFonts w:ascii="Times New Roman" w:hAnsi="Times New Roman" w:cs="Times New Roman"/>
          <w:sz w:val="28"/>
          <w:szCs w:val="28"/>
        </w:rPr>
        <w:t xml:space="preserve">, могут </w:t>
      </w:r>
      <w:proofErr w:type="gramStart"/>
      <w:r w:rsidRPr="000C683E">
        <w:rPr>
          <w:rFonts w:ascii="Times New Roman" w:hAnsi="Times New Roman" w:cs="Times New Roman"/>
          <w:sz w:val="28"/>
          <w:szCs w:val="28"/>
        </w:rPr>
        <w:t>пригодится</w:t>
      </w:r>
      <w:proofErr w:type="gramEnd"/>
      <w:r w:rsidRPr="000C683E">
        <w:rPr>
          <w:rFonts w:ascii="Times New Roman" w:hAnsi="Times New Roman" w:cs="Times New Roman"/>
          <w:sz w:val="28"/>
          <w:szCs w:val="28"/>
        </w:rPr>
        <w:t xml:space="preserve"> и педагогу-психологу и учителю-предметнику. Классные руководители</w:t>
      </w:r>
      <w:r w:rsidR="000C683E">
        <w:rPr>
          <w:rFonts w:ascii="Times New Roman" w:hAnsi="Times New Roman" w:cs="Times New Roman"/>
          <w:sz w:val="28"/>
          <w:szCs w:val="28"/>
        </w:rPr>
        <w:t xml:space="preserve"> также</w:t>
      </w:r>
      <w:r w:rsidRPr="000C683E">
        <w:rPr>
          <w:rFonts w:ascii="Times New Roman" w:hAnsi="Times New Roman" w:cs="Times New Roman"/>
          <w:sz w:val="28"/>
          <w:szCs w:val="28"/>
        </w:rPr>
        <w:t xml:space="preserve"> могут использовать их в своей работе.</w:t>
      </w:r>
    </w:p>
    <w:p w:rsidR="00102EAC" w:rsidRDefault="00102EAC" w:rsidP="00102E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15</w:t>
      </w:r>
      <w:r>
        <w:rPr>
          <w:rFonts w:ascii="Times New Roman" w:hAnsi="Times New Roman" w:cs="Times New Roman"/>
          <w:sz w:val="28"/>
          <w:szCs w:val="28"/>
        </w:rPr>
        <w:t xml:space="preserve"> В своей работе я опиралась на литературу и интерне</w:t>
      </w:r>
      <w:proofErr w:type="gramStart"/>
      <w:r>
        <w:rPr>
          <w:rFonts w:ascii="Times New Roman" w:hAnsi="Times New Roman" w:cs="Times New Roman"/>
          <w:sz w:val="28"/>
          <w:szCs w:val="28"/>
        </w:rPr>
        <w:t>т-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источники,представленные на слайде.</w:t>
      </w:r>
    </w:p>
    <w:p w:rsidR="005F10F6" w:rsidRDefault="005F10F6" w:rsidP="00102EAC">
      <w:pPr>
        <w:rPr>
          <w:rFonts w:ascii="Times New Roman" w:hAnsi="Times New Roman" w:cs="Times New Roman"/>
          <w:sz w:val="28"/>
          <w:szCs w:val="28"/>
        </w:rPr>
      </w:pPr>
      <w:r w:rsidRPr="005F10F6">
        <w:rPr>
          <w:rFonts w:ascii="Times New Roman" w:hAnsi="Times New Roman" w:cs="Times New Roman"/>
          <w:b/>
          <w:sz w:val="28"/>
          <w:szCs w:val="28"/>
        </w:rPr>
        <w:t>Слайд 16</w:t>
      </w:r>
      <w:r>
        <w:rPr>
          <w:rFonts w:ascii="Times New Roman" w:hAnsi="Times New Roman" w:cs="Times New Roman"/>
          <w:sz w:val="28"/>
          <w:szCs w:val="28"/>
        </w:rPr>
        <w:t>. Спасибо за внимание!</w:t>
      </w:r>
    </w:p>
    <w:p w:rsidR="00B129B0" w:rsidRDefault="00B129B0"/>
    <w:sectPr w:rsidR="00B129B0" w:rsidSect="00611E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5DEC"/>
    <w:rsid w:val="000C683E"/>
    <w:rsid w:val="00102EAC"/>
    <w:rsid w:val="00141FFC"/>
    <w:rsid w:val="00186321"/>
    <w:rsid w:val="001C02DA"/>
    <w:rsid w:val="001C04E3"/>
    <w:rsid w:val="00214F58"/>
    <w:rsid w:val="00396BA3"/>
    <w:rsid w:val="00462F65"/>
    <w:rsid w:val="00471657"/>
    <w:rsid w:val="004D17D0"/>
    <w:rsid w:val="004F2E30"/>
    <w:rsid w:val="00556E1C"/>
    <w:rsid w:val="005E5EC8"/>
    <w:rsid w:val="005F10F6"/>
    <w:rsid w:val="00611EB8"/>
    <w:rsid w:val="00625DEC"/>
    <w:rsid w:val="006C7096"/>
    <w:rsid w:val="007849AA"/>
    <w:rsid w:val="00804C9B"/>
    <w:rsid w:val="009109A0"/>
    <w:rsid w:val="009B6D7E"/>
    <w:rsid w:val="009D4799"/>
    <w:rsid w:val="00B129B0"/>
    <w:rsid w:val="00B20143"/>
    <w:rsid w:val="00B51FE5"/>
    <w:rsid w:val="00B56128"/>
    <w:rsid w:val="00BB5090"/>
    <w:rsid w:val="00C73576"/>
    <w:rsid w:val="00D523CC"/>
    <w:rsid w:val="00DF24F5"/>
    <w:rsid w:val="00DF5317"/>
    <w:rsid w:val="00EA0E6C"/>
    <w:rsid w:val="00EE3AA8"/>
    <w:rsid w:val="00F042E3"/>
    <w:rsid w:val="00FD7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EA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5317"/>
    <w:pPr>
      <w:spacing w:after="160" w:line="259" w:lineRule="auto"/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D75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D75BD"/>
  </w:style>
  <w:style w:type="paragraph" w:styleId="a5">
    <w:name w:val="Balloon Text"/>
    <w:basedOn w:val="a"/>
    <w:link w:val="a6"/>
    <w:uiPriority w:val="99"/>
    <w:semiHidden/>
    <w:unhideWhenUsed/>
    <w:rsid w:val="00C735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73576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uiPriority w:val="99"/>
    <w:semiHidden/>
    <w:unhideWhenUsed/>
    <w:rsid w:val="00DF24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DF24F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EA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5317"/>
    <w:pPr>
      <w:spacing w:after="160" w:line="259" w:lineRule="auto"/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D75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D75BD"/>
  </w:style>
  <w:style w:type="paragraph" w:styleId="a5">
    <w:name w:val="Balloon Text"/>
    <w:basedOn w:val="a"/>
    <w:link w:val="a6"/>
    <w:uiPriority w:val="99"/>
    <w:semiHidden/>
    <w:unhideWhenUsed/>
    <w:rsid w:val="00C735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73576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uiPriority w:val="99"/>
    <w:semiHidden/>
    <w:unhideWhenUsed/>
    <w:rsid w:val="00DF24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DF24F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8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</Pages>
  <Words>882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111</cp:lastModifiedBy>
  <cp:revision>18</cp:revision>
  <dcterms:created xsi:type="dcterms:W3CDTF">2015-10-28T13:22:00Z</dcterms:created>
  <dcterms:modified xsi:type="dcterms:W3CDTF">2020-01-09T07:28:00Z</dcterms:modified>
</cp:coreProperties>
</file>